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DACF" w14:textId="77777777" w:rsidR="003F2AA5" w:rsidRPr="00A25F73" w:rsidRDefault="003F2AA5" w:rsidP="003F2AA5">
      <w:pPr>
        <w:jc w:val="center"/>
        <w:rPr>
          <w:rFonts w:cs="Arial"/>
          <w:b/>
          <w:sz w:val="23"/>
          <w:szCs w:val="25"/>
          <w:u w:val="single"/>
          <w:lang w:val="el-GR"/>
        </w:rPr>
      </w:pPr>
      <w:r w:rsidRPr="00A25F73">
        <w:rPr>
          <w:rFonts w:cs="Arial"/>
          <w:b/>
          <w:sz w:val="23"/>
          <w:szCs w:val="25"/>
          <w:u w:val="single"/>
          <w:lang w:val="el-GR"/>
        </w:rPr>
        <w:t xml:space="preserve">Ανακοίνωση της Υπουργού Εργασίας, Πρόνοιας και Κοινωνικών Ασφαλίσεων </w:t>
      </w:r>
    </w:p>
    <w:p w14:paraId="5D7D1204" w14:textId="77777777" w:rsidR="003F2AA5" w:rsidRDefault="003F2AA5" w:rsidP="003F2AA5">
      <w:pPr>
        <w:jc w:val="center"/>
        <w:rPr>
          <w:rFonts w:cs="Arial"/>
          <w:b/>
          <w:sz w:val="23"/>
          <w:szCs w:val="25"/>
          <w:u w:val="single"/>
          <w:lang w:val="el-GR"/>
        </w:rPr>
      </w:pPr>
    </w:p>
    <w:p w14:paraId="67AE9B0D" w14:textId="03F15CAD" w:rsidR="00B97DDC" w:rsidRPr="00961BE2" w:rsidRDefault="003F2AA5" w:rsidP="003F2AA5">
      <w:pPr>
        <w:spacing w:line="360" w:lineRule="auto"/>
        <w:jc w:val="center"/>
        <w:rPr>
          <w:b/>
          <w:u w:val="single"/>
          <w:lang w:val="el-GR"/>
        </w:rPr>
      </w:pPr>
      <w:r w:rsidRPr="00A25F73">
        <w:rPr>
          <w:rFonts w:cs="Arial"/>
          <w:b/>
          <w:sz w:val="23"/>
          <w:szCs w:val="25"/>
          <w:u w:val="single"/>
          <w:lang w:val="el-GR"/>
        </w:rPr>
        <w:t>αναφορικά με</w:t>
      </w:r>
      <w:r w:rsidRPr="00961BE2">
        <w:rPr>
          <w:b/>
          <w:u w:val="single"/>
          <w:lang w:val="el-GR"/>
        </w:rPr>
        <w:t xml:space="preserve"> </w:t>
      </w:r>
      <w:r>
        <w:rPr>
          <w:b/>
          <w:u w:val="single"/>
          <w:lang w:val="el-GR"/>
        </w:rPr>
        <w:t xml:space="preserve">τοποθετήσεις ΑΚΕΛ για Πασχαλινό Επίδομα </w:t>
      </w:r>
      <w:r w:rsidR="00B97DDC" w:rsidRPr="00961BE2">
        <w:rPr>
          <w:b/>
          <w:u w:val="single"/>
          <w:lang w:val="el-GR"/>
        </w:rPr>
        <w:t>σ</w:t>
      </w:r>
      <w:r>
        <w:rPr>
          <w:b/>
          <w:u w:val="single"/>
          <w:lang w:val="el-GR"/>
        </w:rPr>
        <w:t xml:space="preserve">ε </w:t>
      </w:r>
      <w:r w:rsidR="00B97DDC" w:rsidRPr="00961BE2">
        <w:rPr>
          <w:b/>
          <w:u w:val="single"/>
          <w:lang w:val="el-GR"/>
        </w:rPr>
        <w:t>χαμηλοσυνταξιούχους</w:t>
      </w:r>
    </w:p>
    <w:p w14:paraId="307F3C28" w14:textId="77777777" w:rsidR="00B97DDC" w:rsidRPr="006B631F" w:rsidRDefault="00B97DDC" w:rsidP="00B97DDC">
      <w:pPr>
        <w:spacing w:line="360" w:lineRule="auto"/>
        <w:jc w:val="center"/>
        <w:rPr>
          <w:sz w:val="22"/>
          <w:szCs w:val="22"/>
          <w:u w:val="single"/>
          <w:lang w:val="el-GR"/>
        </w:rPr>
      </w:pPr>
    </w:p>
    <w:p w14:paraId="54C72F31" w14:textId="23D09FDF" w:rsidR="003F2AA5" w:rsidRDefault="003F2AA5" w:rsidP="00961BE2">
      <w:pPr>
        <w:spacing w:before="240" w:after="240" w:line="276" w:lineRule="auto"/>
        <w:ind w:firstLine="720"/>
        <w:jc w:val="both"/>
        <w:rPr>
          <w:rFonts w:cs="Arial"/>
          <w:sz w:val="22"/>
          <w:szCs w:val="22"/>
          <w:lang w:val="el-GR"/>
        </w:rPr>
      </w:pPr>
      <w:r>
        <w:rPr>
          <w:rFonts w:cs="Arial"/>
          <w:sz w:val="22"/>
          <w:szCs w:val="22"/>
          <w:lang w:val="el-GR"/>
        </w:rPr>
        <w:t xml:space="preserve">Αναφορικά με σημερινές τοποθετήσεις εκ μέρους του ΑΚΕΛ </w:t>
      </w:r>
      <w:r w:rsidR="00F0739F">
        <w:rPr>
          <w:rFonts w:cs="Arial"/>
          <w:sz w:val="22"/>
          <w:szCs w:val="22"/>
          <w:lang w:val="el-GR"/>
        </w:rPr>
        <w:t xml:space="preserve">και της ΕΚΥΣΥ-ΠΕΟ </w:t>
      </w:r>
      <w:r>
        <w:rPr>
          <w:rFonts w:cs="Arial"/>
          <w:sz w:val="22"/>
          <w:szCs w:val="22"/>
          <w:lang w:val="el-GR"/>
        </w:rPr>
        <w:t>για την απόφαση της Κυβέρνησης να παραχωρήσει Πασχαλινό Επίδομα σε χαμηλοσυνταξιούχους με βάση τα εισοδηματικά κριτήρια που εφαρμόστηκαν και τα προηγούμενα χρόνια, σημειώνονται τα ακόλουθα:</w:t>
      </w:r>
    </w:p>
    <w:p w14:paraId="26AD13AA" w14:textId="1423FA24" w:rsidR="003F2AA5" w:rsidRDefault="003F2AA5" w:rsidP="003F2AA5">
      <w:pPr>
        <w:spacing w:before="240" w:line="276" w:lineRule="auto"/>
        <w:ind w:firstLine="720"/>
        <w:jc w:val="both"/>
        <w:rPr>
          <w:rFonts w:cs="Arial"/>
          <w:sz w:val="22"/>
          <w:szCs w:val="22"/>
          <w:lang w:val="el-GR"/>
        </w:rPr>
      </w:pPr>
      <w:r>
        <w:rPr>
          <w:rFonts w:cs="Arial"/>
          <w:sz w:val="22"/>
          <w:szCs w:val="22"/>
          <w:lang w:val="el-GR"/>
        </w:rPr>
        <w:t>Με βάση τη χθεσινή απόφαση της Κυβέρνησης θα λάβουν στις 23 Απριλίου 2021 Πασχαλινό Επίδομα συνολικής δαπάνης 3,8 εκατομμυρίων ευρώ, περί τις 17.000 χαμηλοσυνταξιούχοι, αριθμός που αποτελεί και την πλειοψηφία των συνταξιούχων που λαμβάνουν το επίδομα χαμηλοσυνταξιούχου. Το Πασχαλινό Επίδομα είναι μια ακόμη επιπρόσθετη παροχή προς εκείνους εκ των χαμηλοσυνταξιούχων που έχουν τα  πιο χαμηλά εισοδήματα, παροχή η οποία έρχεται να προστεθεί στις υπόλοιπες σχετικές αποφάσεις της Κυβέρνησης με τις οποίες:</w:t>
      </w:r>
    </w:p>
    <w:p w14:paraId="5EA2805E" w14:textId="35EE22D4" w:rsidR="003F2AA5" w:rsidRPr="003F2AA5" w:rsidRDefault="003F2AA5" w:rsidP="003F2AA5">
      <w:pPr>
        <w:pStyle w:val="ListParagraph"/>
        <w:numPr>
          <w:ilvl w:val="0"/>
          <w:numId w:val="2"/>
        </w:numPr>
        <w:spacing w:after="240" w:line="276" w:lineRule="auto"/>
        <w:jc w:val="both"/>
        <w:rPr>
          <w:rFonts w:cs="Arial"/>
          <w:sz w:val="22"/>
          <w:szCs w:val="22"/>
          <w:lang w:val="el-GR"/>
        </w:rPr>
      </w:pPr>
      <w:r w:rsidRPr="003F2AA5">
        <w:rPr>
          <w:rFonts w:cs="Arial"/>
          <w:sz w:val="22"/>
          <w:szCs w:val="22"/>
          <w:lang w:val="el-GR"/>
        </w:rPr>
        <w:t xml:space="preserve">το μέγιστο επίδομα σε Χαμηλοσυνταξιούχους αυξήθηκε από €150 σε €369, διασφαλίζοντας ότι όλοι οι δικαιούχοι θα έχουν συνολικά εισοδήματα που υπερβαίνουν το όριο της φτώχειας, δηλαδή άνω των €710 μηνιαίως, </w:t>
      </w:r>
    </w:p>
    <w:p w14:paraId="1B238964" w14:textId="1BA349C0" w:rsidR="003F2AA5" w:rsidRDefault="003F2AA5" w:rsidP="003F2AA5">
      <w:pPr>
        <w:pStyle w:val="ListParagraph"/>
        <w:numPr>
          <w:ilvl w:val="0"/>
          <w:numId w:val="2"/>
        </w:numPr>
        <w:spacing w:before="240" w:after="240" w:line="276" w:lineRule="auto"/>
        <w:jc w:val="both"/>
        <w:rPr>
          <w:rFonts w:cs="Arial"/>
          <w:sz w:val="22"/>
          <w:szCs w:val="22"/>
          <w:lang w:val="el-GR"/>
        </w:rPr>
      </w:pPr>
      <w:r>
        <w:rPr>
          <w:rFonts w:cs="Arial"/>
          <w:sz w:val="22"/>
          <w:szCs w:val="22"/>
          <w:lang w:val="el-GR"/>
        </w:rPr>
        <w:t xml:space="preserve">Όλοι οι Χαμηλοσυνταξιούχοι έχουν λάβει διπλό επίδομα ως </w:t>
      </w:r>
      <w:r w:rsidRPr="00961BE2">
        <w:rPr>
          <w:rFonts w:cs="Arial"/>
          <w:sz w:val="22"/>
          <w:szCs w:val="22"/>
          <w:lang w:val="el-GR"/>
        </w:rPr>
        <w:t>Χριστουγεννιάτικο Δώ</w:t>
      </w:r>
      <w:r>
        <w:rPr>
          <w:rFonts w:cs="Arial"/>
          <w:sz w:val="22"/>
          <w:szCs w:val="22"/>
          <w:lang w:val="el-GR"/>
        </w:rPr>
        <w:t xml:space="preserve">ρο, </w:t>
      </w:r>
    </w:p>
    <w:p w14:paraId="3D5A82BE" w14:textId="0FB6D782" w:rsidR="003F2AA5" w:rsidRDefault="003F2AA5" w:rsidP="003F2AA5">
      <w:pPr>
        <w:pStyle w:val="ListParagraph"/>
        <w:numPr>
          <w:ilvl w:val="0"/>
          <w:numId w:val="2"/>
        </w:numPr>
        <w:spacing w:before="240" w:after="240" w:line="276" w:lineRule="auto"/>
        <w:jc w:val="both"/>
        <w:rPr>
          <w:rFonts w:cs="Arial"/>
          <w:sz w:val="22"/>
          <w:szCs w:val="22"/>
          <w:lang w:val="el-GR"/>
        </w:rPr>
      </w:pPr>
      <w:r>
        <w:rPr>
          <w:rFonts w:cs="Arial"/>
          <w:sz w:val="22"/>
          <w:szCs w:val="22"/>
          <w:lang w:val="el-GR"/>
        </w:rPr>
        <w:t>Όλοι οι Χαμηλοσυνταξιούχοι ήταν δικαιούχοι για δ</w:t>
      </w:r>
      <w:r w:rsidRPr="00961BE2">
        <w:rPr>
          <w:rFonts w:cs="Arial"/>
          <w:sz w:val="22"/>
          <w:szCs w:val="22"/>
          <w:lang w:val="el-GR"/>
        </w:rPr>
        <w:t>ωρεάν 4ήμερ</w:t>
      </w:r>
      <w:r>
        <w:rPr>
          <w:rFonts w:cs="Arial"/>
          <w:sz w:val="22"/>
          <w:szCs w:val="22"/>
          <w:lang w:val="el-GR"/>
        </w:rPr>
        <w:t>ες</w:t>
      </w:r>
      <w:r w:rsidRPr="00961BE2">
        <w:rPr>
          <w:rFonts w:cs="Arial"/>
          <w:sz w:val="22"/>
          <w:szCs w:val="22"/>
          <w:lang w:val="el-GR"/>
        </w:rPr>
        <w:t xml:space="preserve"> </w:t>
      </w:r>
      <w:r>
        <w:rPr>
          <w:rFonts w:cs="Arial"/>
          <w:sz w:val="22"/>
          <w:szCs w:val="22"/>
          <w:lang w:val="el-GR"/>
        </w:rPr>
        <w:t>Διακοπές σε ξενοδοχεία,</w:t>
      </w:r>
    </w:p>
    <w:p w14:paraId="54567C74" w14:textId="4ABF2031" w:rsidR="003F2AA5" w:rsidRDefault="003F2AA5" w:rsidP="003F2AA5">
      <w:pPr>
        <w:pStyle w:val="ListParagraph"/>
        <w:numPr>
          <w:ilvl w:val="0"/>
          <w:numId w:val="2"/>
        </w:numPr>
        <w:spacing w:before="240" w:after="240" w:line="276" w:lineRule="auto"/>
        <w:jc w:val="both"/>
        <w:rPr>
          <w:rFonts w:cs="Arial"/>
          <w:sz w:val="22"/>
          <w:szCs w:val="22"/>
          <w:lang w:val="el-GR"/>
        </w:rPr>
      </w:pPr>
      <w:r>
        <w:rPr>
          <w:rFonts w:cs="Arial"/>
          <w:sz w:val="22"/>
          <w:szCs w:val="22"/>
          <w:lang w:val="el-GR"/>
        </w:rPr>
        <w:t>Όλοι οι Χαμηλοσυνταξιούχοι λαμβάνουν δ</w:t>
      </w:r>
      <w:r w:rsidRPr="00961BE2">
        <w:rPr>
          <w:rFonts w:cs="Arial"/>
          <w:sz w:val="22"/>
          <w:szCs w:val="22"/>
          <w:lang w:val="el-GR"/>
        </w:rPr>
        <w:t>ωρεάν ιατροφαρμακευτική περίθαλψη μέσω του ΓΕΣΥ</w:t>
      </w:r>
    </w:p>
    <w:p w14:paraId="7706EF72" w14:textId="77777777" w:rsidR="00F0739F" w:rsidRDefault="003F2AA5" w:rsidP="00961BE2">
      <w:pPr>
        <w:spacing w:before="240" w:after="240" w:line="276" w:lineRule="auto"/>
        <w:ind w:firstLine="720"/>
        <w:jc w:val="both"/>
        <w:rPr>
          <w:rFonts w:cs="Arial"/>
          <w:sz w:val="22"/>
          <w:szCs w:val="22"/>
          <w:lang w:val="el-GR"/>
        </w:rPr>
      </w:pPr>
      <w:r>
        <w:rPr>
          <w:rFonts w:cs="Arial"/>
          <w:sz w:val="22"/>
          <w:szCs w:val="22"/>
          <w:lang w:val="el-GR"/>
        </w:rPr>
        <w:t>Σημειώνεται ότι τα εισοδηματικά κριτήρια για την παροχή του Πασχαλινού Επιδόματος έχουν αυξηθεί με απόφαση της Κυβέρνησης από το 2017, με αποτέλεσμα τη σημαντική αύξηση των δικαιούχων, έτσι ώστε η πλειοψηφία των χαμηλοσυνταξιούχων να λαμβάνει σήμερα και το Πασχαλινό Επίδομα</w:t>
      </w:r>
      <w:r w:rsidR="00F0739F">
        <w:rPr>
          <w:rFonts w:cs="Arial"/>
          <w:sz w:val="22"/>
          <w:szCs w:val="22"/>
          <w:lang w:val="el-GR"/>
        </w:rPr>
        <w:t xml:space="preserve"> μαζί με τις υπόλοιπες παροχές</w:t>
      </w:r>
      <w:r>
        <w:rPr>
          <w:rFonts w:cs="Arial"/>
          <w:sz w:val="22"/>
          <w:szCs w:val="22"/>
          <w:lang w:val="el-GR"/>
        </w:rPr>
        <w:t>.</w:t>
      </w:r>
      <w:r w:rsidR="00F0739F">
        <w:rPr>
          <w:rFonts w:cs="Arial"/>
          <w:sz w:val="22"/>
          <w:szCs w:val="22"/>
          <w:lang w:val="el-GR"/>
        </w:rPr>
        <w:t xml:space="preserve"> </w:t>
      </w:r>
    </w:p>
    <w:p w14:paraId="33502160" w14:textId="260EC234" w:rsidR="003F2AA5" w:rsidRDefault="00F0739F" w:rsidP="00961BE2">
      <w:pPr>
        <w:spacing w:before="240" w:after="240" w:line="276" w:lineRule="auto"/>
        <w:ind w:firstLine="720"/>
        <w:jc w:val="both"/>
        <w:rPr>
          <w:rFonts w:cs="Arial"/>
          <w:sz w:val="22"/>
          <w:szCs w:val="22"/>
          <w:lang w:val="el-GR"/>
        </w:rPr>
      </w:pPr>
      <w:r>
        <w:rPr>
          <w:rFonts w:cs="Arial"/>
          <w:sz w:val="22"/>
          <w:szCs w:val="22"/>
          <w:lang w:val="el-GR"/>
        </w:rPr>
        <w:t>Θεωρούμε ότι είναι καιρός να αφεθούν εκτός των προεκλογικών σκοπιμοτήτων και της όποιας προσπάθειας για προεκλογική εκμετάλλευση οι πλέον ευάλωτες ομάδες του πληθυσμού, περιλαμβανομένων των Χαμηλοσυνταξιούχων, αφού παρατηρούμε ότι καθημερινά προάγεται η παραπληροφόρηση.</w:t>
      </w:r>
    </w:p>
    <w:p w14:paraId="1BDCE38C" w14:textId="4D287536" w:rsidR="00F0739F" w:rsidRDefault="00F0739F" w:rsidP="00B97DDC">
      <w:pPr>
        <w:spacing w:line="360" w:lineRule="auto"/>
        <w:rPr>
          <w:sz w:val="22"/>
          <w:szCs w:val="22"/>
          <w:lang w:val="el-GR" w:eastAsia="zh-CN"/>
        </w:rPr>
      </w:pPr>
      <w:r>
        <w:rPr>
          <w:sz w:val="22"/>
          <w:szCs w:val="22"/>
          <w:lang w:val="el-GR" w:eastAsia="zh-CN"/>
        </w:rPr>
        <w:tab/>
      </w:r>
    </w:p>
    <w:p w14:paraId="0F616CF8" w14:textId="5026DD20" w:rsidR="00B97DDC" w:rsidRPr="00F0739F" w:rsidRDefault="00961BE2" w:rsidP="00B97DDC">
      <w:pPr>
        <w:spacing w:line="360" w:lineRule="auto"/>
        <w:rPr>
          <w:b/>
          <w:bCs/>
          <w:sz w:val="22"/>
          <w:szCs w:val="22"/>
          <w:lang w:val="el-GR"/>
        </w:rPr>
      </w:pPr>
      <w:r w:rsidRPr="00F0739F">
        <w:rPr>
          <w:b/>
          <w:bCs/>
          <w:sz w:val="22"/>
          <w:szCs w:val="22"/>
          <w:lang w:val="el-GR" w:eastAsia="zh-CN"/>
        </w:rPr>
        <w:t>1</w:t>
      </w:r>
      <w:r w:rsidR="003F2AA5" w:rsidRPr="00F0739F">
        <w:rPr>
          <w:b/>
          <w:bCs/>
          <w:sz w:val="22"/>
          <w:szCs w:val="22"/>
          <w:lang w:val="el-GR" w:eastAsia="zh-CN"/>
        </w:rPr>
        <w:t>5</w:t>
      </w:r>
      <w:r w:rsidRPr="00F0739F">
        <w:rPr>
          <w:b/>
          <w:bCs/>
          <w:sz w:val="22"/>
          <w:szCs w:val="22"/>
          <w:lang w:val="el-GR" w:eastAsia="zh-CN"/>
        </w:rPr>
        <w:t xml:space="preserve"> Απριλίου 2021</w:t>
      </w:r>
    </w:p>
    <w:sectPr w:rsidR="00B97DDC" w:rsidRPr="00F0739F" w:rsidSect="003F2AA5">
      <w:headerReference w:type="even" r:id="rId7"/>
      <w:headerReference w:type="default" r:id="rId8"/>
      <w:footerReference w:type="even" r:id="rId9"/>
      <w:footerReference w:type="default" r:id="rId10"/>
      <w:headerReference w:type="first" r:id="rId11"/>
      <w:footerReference w:type="first" r:id="rId12"/>
      <w:pgSz w:w="11906" w:h="16838"/>
      <w:pgMar w:top="851" w:right="849"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553FA" w14:textId="77777777" w:rsidR="0099707D" w:rsidRDefault="0099707D" w:rsidP="00AC5C91">
      <w:r>
        <w:separator/>
      </w:r>
    </w:p>
  </w:endnote>
  <w:endnote w:type="continuationSeparator" w:id="0">
    <w:p w14:paraId="10E19D39" w14:textId="77777777" w:rsidR="0099707D" w:rsidRDefault="0099707D" w:rsidP="00AC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BEFC8" w14:textId="77777777" w:rsidR="00AC5C91" w:rsidRDefault="00AC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62C2E" w14:textId="77777777" w:rsidR="00AC5C91" w:rsidRDefault="00AC5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C175" w14:textId="77777777" w:rsidR="00AC5C91" w:rsidRDefault="00AC5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CAE5F" w14:textId="77777777" w:rsidR="0099707D" w:rsidRDefault="0099707D" w:rsidP="00AC5C91">
      <w:r>
        <w:separator/>
      </w:r>
    </w:p>
  </w:footnote>
  <w:footnote w:type="continuationSeparator" w:id="0">
    <w:p w14:paraId="7F6563A3" w14:textId="77777777" w:rsidR="0099707D" w:rsidRDefault="0099707D" w:rsidP="00AC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80F2" w14:textId="77777777" w:rsidR="00AC5C91" w:rsidRDefault="00AC5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B516" w14:textId="77777777" w:rsidR="00AC5C91" w:rsidRDefault="00AC5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DAC5" w14:textId="77777777" w:rsidR="00AC5C91" w:rsidRDefault="00AC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716"/>
    <w:multiLevelType w:val="hybridMultilevel"/>
    <w:tmpl w:val="516E5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6BC11A6"/>
    <w:multiLevelType w:val="hybridMultilevel"/>
    <w:tmpl w:val="0EDC7B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DC"/>
    <w:rsid w:val="001F3B56"/>
    <w:rsid w:val="002B4922"/>
    <w:rsid w:val="003F2AA5"/>
    <w:rsid w:val="00436814"/>
    <w:rsid w:val="00507EBC"/>
    <w:rsid w:val="00556DD3"/>
    <w:rsid w:val="005B696B"/>
    <w:rsid w:val="006B631F"/>
    <w:rsid w:val="00755DB3"/>
    <w:rsid w:val="0078435C"/>
    <w:rsid w:val="007C092A"/>
    <w:rsid w:val="00805A4F"/>
    <w:rsid w:val="00814247"/>
    <w:rsid w:val="00845986"/>
    <w:rsid w:val="00873C60"/>
    <w:rsid w:val="008E4706"/>
    <w:rsid w:val="0096066B"/>
    <w:rsid w:val="00961BE2"/>
    <w:rsid w:val="0097201B"/>
    <w:rsid w:val="0099707D"/>
    <w:rsid w:val="009F739A"/>
    <w:rsid w:val="00A95AE6"/>
    <w:rsid w:val="00AC5C91"/>
    <w:rsid w:val="00B1615F"/>
    <w:rsid w:val="00B97DDC"/>
    <w:rsid w:val="00BB5C8B"/>
    <w:rsid w:val="00CB4566"/>
    <w:rsid w:val="00DC71FD"/>
    <w:rsid w:val="00E075BA"/>
    <w:rsid w:val="00F0739F"/>
    <w:rsid w:val="00F4353E"/>
    <w:rsid w:val="00F55293"/>
    <w:rsid w:val="00FD16BD"/>
    <w:rsid w:val="00FD7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868BC"/>
  <w15:docId w15:val="{42AB45B1-6AD8-4ACA-93E1-E9297D7E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DDC"/>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97DDC"/>
    <w:pPr>
      <w:jc w:val="both"/>
    </w:pPr>
    <w:rPr>
      <w:szCs w:val="20"/>
      <w:lang w:eastAsia="zh-CN"/>
    </w:rPr>
  </w:style>
  <w:style w:type="character" w:customStyle="1" w:styleId="BodyTextChar">
    <w:name w:val="Body Text Char"/>
    <w:basedOn w:val="DefaultParagraphFont"/>
    <w:link w:val="BodyText"/>
    <w:semiHidden/>
    <w:rsid w:val="00B97DDC"/>
    <w:rPr>
      <w:rFonts w:ascii="Arial" w:eastAsia="Times New Roman" w:hAnsi="Arial" w:cs="Times New Roman"/>
      <w:sz w:val="24"/>
      <w:szCs w:val="20"/>
      <w:lang w:val="en-US" w:eastAsia="zh-CN"/>
    </w:rPr>
  </w:style>
  <w:style w:type="paragraph" w:styleId="ListParagraph">
    <w:name w:val="List Paragraph"/>
    <w:basedOn w:val="Normal"/>
    <w:uiPriority w:val="34"/>
    <w:qFormat/>
    <w:rsid w:val="00AC5C91"/>
    <w:pPr>
      <w:ind w:left="720"/>
      <w:contextualSpacing/>
    </w:pPr>
  </w:style>
  <w:style w:type="paragraph" w:styleId="Header">
    <w:name w:val="header"/>
    <w:basedOn w:val="Normal"/>
    <w:link w:val="HeaderChar"/>
    <w:uiPriority w:val="99"/>
    <w:unhideWhenUsed/>
    <w:rsid w:val="00AC5C91"/>
    <w:pPr>
      <w:tabs>
        <w:tab w:val="center" w:pos="4153"/>
        <w:tab w:val="right" w:pos="8306"/>
      </w:tabs>
    </w:pPr>
  </w:style>
  <w:style w:type="character" w:customStyle="1" w:styleId="HeaderChar">
    <w:name w:val="Header Char"/>
    <w:basedOn w:val="DefaultParagraphFont"/>
    <w:link w:val="Header"/>
    <w:uiPriority w:val="99"/>
    <w:rsid w:val="00AC5C91"/>
    <w:rPr>
      <w:rFonts w:ascii="Arial" w:eastAsia="Times New Roman" w:hAnsi="Arial" w:cs="Times New Roman"/>
      <w:sz w:val="24"/>
      <w:szCs w:val="24"/>
      <w:lang w:val="en-US"/>
    </w:rPr>
  </w:style>
  <w:style w:type="paragraph" w:styleId="Footer">
    <w:name w:val="footer"/>
    <w:basedOn w:val="Normal"/>
    <w:link w:val="FooterChar"/>
    <w:uiPriority w:val="99"/>
    <w:unhideWhenUsed/>
    <w:rsid w:val="00AC5C91"/>
    <w:pPr>
      <w:tabs>
        <w:tab w:val="center" w:pos="4153"/>
        <w:tab w:val="right" w:pos="8306"/>
      </w:tabs>
    </w:pPr>
  </w:style>
  <w:style w:type="character" w:customStyle="1" w:styleId="FooterChar">
    <w:name w:val="Footer Char"/>
    <w:basedOn w:val="DefaultParagraphFont"/>
    <w:link w:val="Footer"/>
    <w:uiPriority w:val="99"/>
    <w:rsid w:val="00AC5C91"/>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A95AE6"/>
    <w:rPr>
      <w:rFonts w:ascii="Tahoma" w:hAnsi="Tahoma" w:cs="Tahoma"/>
      <w:sz w:val="16"/>
      <w:szCs w:val="16"/>
    </w:rPr>
  </w:style>
  <w:style w:type="character" w:customStyle="1" w:styleId="BalloonTextChar">
    <w:name w:val="Balloon Text Char"/>
    <w:basedOn w:val="DefaultParagraphFont"/>
    <w:link w:val="BalloonText"/>
    <w:uiPriority w:val="99"/>
    <w:semiHidden/>
    <w:rsid w:val="00A95AE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307</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Phanos Kouroufexis</cp:lastModifiedBy>
  <cp:revision>4</cp:revision>
  <cp:lastPrinted>2018-03-23T14:01:00Z</cp:lastPrinted>
  <dcterms:created xsi:type="dcterms:W3CDTF">2021-04-15T11:20:00Z</dcterms:created>
  <dcterms:modified xsi:type="dcterms:W3CDTF">2021-04-15T11:46:00Z</dcterms:modified>
</cp:coreProperties>
</file>